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4309110</wp:posOffset>
            </wp:positionH>
            <wp:positionV relativeFrom="paragraph">
              <wp:posOffset>-63499</wp:posOffset>
            </wp:positionV>
            <wp:extent cx="2122170" cy="850265"/>
            <wp:effectExtent b="0" l="0" r="0" t="0"/>
            <wp:wrapNone/>
            <wp:docPr descr="C:\Users\andy.SCA\Dropbox\admin\logos\SCA logo blue Gaelic_cmyk.jpg" id="2" name="image1.jpg"/>
            <a:graphic>
              <a:graphicData uri="http://schemas.openxmlformats.org/drawingml/2006/picture">
                <pic:pic>
                  <pic:nvPicPr>
                    <pic:cNvPr descr="C:\Users\andy.SCA\Dropbox\admin\logos\SCA logo blue Gaelic_cmyk.jpg" id="0" name="image1.jpg"/>
                    <pic:cNvPicPr preferRelativeResize="0"/>
                  </pic:nvPicPr>
                  <pic:blipFill>
                    <a:blip r:embed="rId6"/>
                    <a:srcRect b="0" l="0" r="0" t="0"/>
                    <a:stretch>
                      <a:fillRect/>
                    </a:stretch>
                  </pic:blipFill>
                  <pic:spPr>
                    <a:xfrm>
                      <a:off x="0" y="0"/>
                      <a:ext cx="2122170" cy="850265"/>
                    </a:xfrm>
                    <a:prstGeom prst="rect"/>
                    <a:ln/>
                  </pic:spPr>
                </pic:pic>
              </a:graphicData>
            </a:graphic>
          </wp:anchor>
        </w:drawing>
      </w:r>
    </w:p>
    <w:tbl>
      <w:tblPr>
        <w:tblStyle w:val="Table1"/>
        <w:tblW w:w="11766.0" w:type="dxa"/>
        <w:jc w:val="left"/>
        <w:tblInd w:w="-766.0" w:type="dxa"/>
        <w:tblLayout w:type="fixed"/>
        <w:tblLook w:val="0000"/>
      </w:tblPr>
      <w:tblGrid>
        <w:gridCol w:w="1702"/>
        <w:gridCol w:w="409"/>
        <w:gridCol w:w="180"/>
        <w:gridCol w:w="180"/>
        <w:gridCol w:w="790"/>
        <w:gridCol w:w="1550"/>
        <w:gridCol w:w="540"/>
        <w:gridCol w:w="36"/>
        <w:gridCol w:w="639"/>
        <w:gridCol w:w="585"/>
        <w:gridCol w:w="180"/>
        <w:gridCol w:w="1080"/>
        <w:gridCol w:w="210"/>
        <w:gridCol w:w="1050"/>
        <w:gridCol w:w="651"/>
        <w:gridCol w:w="69"/>
        <w:gridCol w:w="1915"/>
        <w:tblGridChange w:id="0">
          <w:tblGrid>
            <w:gridCol w:w="1702"/>
            <w:gridCol w:w="409"/>
            <w:gridCol w:w="180"/>
            <w:gridCol w:w="180"/>
            <w:gridCol w:w="790"/>
            <w:gridCol w:w="1550"/>
            <w:gridCol w:w="540"/>
            <w:gridCol w:w="36"/>
            <w:gridCol w:w="639"/>
            <w:gridCol w:w="585"/>
            <w:gridCol w:w="180"/>
            <w:gridCol w:w="1080"/>
            <w:gridCol w:w="210"/>
            <w:gridCol w:w="1050"/>
            <w:gridCol w:w="651"/>
            <w:gridCol w:w="69"/>
            <w:gridCol w:w="1915"/>
          </w:tblGrid>
        </w:tblGridChange>
      </w:tblGrid>
      <w:tr>
        <w:trPr>
          <w:trHeight w:val="940" w:hRule="atLeast"/>
        </w:trPr>
        <w:tc>
          <w:tcPr>
            <w:gridSpan w:val="17"/>
            <w:tcBorders>
              <w:top w:color="ffffff" w:space="0" w:sz="4" w:val="single"/>
            </w:tcBorders>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SCA Day Membership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720" w:hRule="atLeast"/>
        </w:trPr>
        <w:tc>
          <w:tcPr>
            <w:gridSpan w:val="17"/>
            <w:vAlign w:val="center"/>
          </w:tcPr>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301" w:right="0" w:hanging="284"/>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18"/>
                <w:szCs w:val="18"/>
                <w:rtl w:val="0"/>
              </w:rPr>
              <w:t xml:space="preserve">This form is for use by individuals living in the UK who are not already an SCA or other National Association member and wish to participate in an event organised by the SCA or by an SCA Affiliated Club. </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301" w:right="0" w:hanging="284"/>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Day membership costs £5 per person and can be redeemed against individual membership if purchased within 12 months of taking out day membership. See ‘Join the SCA’ pages on </w:t>
            </w:r>
            <w:hyperlink r:id="rId7">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www.canoescotland.org</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for further information.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301" w:right="0" w:hanging="284"/>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Day Membership provides civil liability insurance cover for the named person while they take part in the specific event that Day Membership has been purchased for. </w:t>
            </w:r>
            <w:r w:rsidDel="00000000" w:rsidR="00000000" w:rsidRPr="00000000">
              <w:rPr>
                <w:rtl w:val="0"/>
              </w:rPr>
            </w:r>
          </w:p>
        </w:tc>
      </w:tr>
      <w:tr>
        <w:trPr>
          <w:trHeight w:val="300" w:hRule="atLeast"/>
        </w:trPr>
        <w:tc>
          <w:tcPr>
            <w:gridSpan w:val="2"/>
            <w:vAlign w:val="bottom"/>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Surname</w:t>
            </w:r>
          </w:p>
        </w:tc>
        <w:tc>
          <w:tcPr>
            <w:gridSpan w:val="5"/>
            <w:tcBorders>
              <w:top w:color="ffffff" w:space="0" w:sz="4" w:val="single"/>
              <w:bottom w:color="000000" w:space="0" w:sz="4" w:val="single"/>
            </w:tcBorders>
            <w:shd w:fill="auto" w:val="clear"/>
            <w:vAlign w:val="bottom"/>
          </w:tcPr>
          <w:p w:rsidR="00000000" w:rsidDel="00000000" w:rsidP="00000000" w:rsidRDefault="00000000" w:rsidRPr="00000000" w14:paraId="00000029">
            <w:pPr>
              <w:tabs>
                <w:tab w:val="center" w:pos="4320"/>
                <w:tab w:val="right" w:pos="8640"/>
              </w:tabs>
              <w:rPr>
                <w:vertAlign w:val="baseline"/>
              </w:rPr>
            </w:pPr>
            <w:r w:rsidDel="00000000" w:rsidR="00000000" w:rsidRPr="00000000">
              <w:rPr>
                <w:rtl w:val="0"/>
              </w:rPr>
            </w:r>
          </w:p>
        </w:tc>
        <w:tc>
          <w:tcPr>
            <w:gridSpan w:val="4"/>
            <w:vAlign w:val="bottom"/>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Address 1</w:t>
            </w:r>
          </w:p>
        </w:tc>
        <w:tc>
          <w:tcPr>
            <w:gridSpan w:val="6"/>
            <w:tcBorders>
              <w:top w:color="ffffff" w:space="0" w:sz="4" w:val="single"/>
              <w:bottom w:color="000000" w:space="0" w:sz="4" w:val="single"/>
            </w:tcBorders>
            <w:vAlign w:val="bottom"/>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340" w:hRule="atLeast"/>
        </w:trPr>
        <w:tc>
          <w:tcPr>
            <w:gridSpan w:val="2"/>
            <w:vAlign w:val="bottom"/>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Forename(s)</w:t>
            </w:r>
          </w:p>
        </w:tc>
        <w:tc>
          <w:tcPr>
            <w:gridSpan w:val="5"/>
            <w:tcBorders>
              <w:top w:color="000000" w:space="0" w:sz="4" w:val="single"/>
              <w:bottom w:color="000000" w:space="0" w:sz="4" w:val="single"/>
            </w:tcBorders>
            <w:shd w:fill="auto" w:val="clear"/>
            <w:vAlign w:val="bottom"/>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4"/>
            <w:vAlign w:val="bottom"/>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Address 2</w:t>
            </w:r>
          </w:p>
        </w:tc>
        <w:tc>
          <w:tcPr>
            <w:gridSpan w:val="6"/>
            <w:tcBorders>
              <w:top w:color="000000" w:space="0" w:sz="4" w:val="single"/>
              <w:bottom w:color="000000" w:space="0" w:sz="4" w:val="single"/>
            </w:tcBorders>
            <w:vAlign w:val="bottom"/>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340" w:hRule="atLeast"/>
        </w:trPr>
        <w:tc>
          <w:tcPr>
            <w:gridSpan w:val="2"/>
            <w:vAlign w:val="bottom"/>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Date of </w:t>
            </w:r>
            <w:r w:rsidDel="00000000" w:rsidR="00000000" w:rsidRPr="00000000">
              <w:rPr>
                <w:rFonts w:ascii="Arial" w:cs="Arial" w:eastAsia="Arial" w:hAnsi="Arial"/>
                <w:sz w:val="18"/>
                <w:szCs w:val="18"/>
                <w:rtl w:val="0"/>
              </w:rPr>
              <w:t xml:space="preserve">B</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irth</w:t>
            </w:r>
          </w:p>
        </w:tc>
        <w:tc>
          <w:tcPr>
            <w:gridSpan w:val="5"/>
            <w:tcBorders>
              <w:top w:color="000000" w:space="0" w:sz="4" w:val="single"/>
              <w:bottom w:color="000000" w:space="0" w:sz="4" w:val="single"/>
            </w:tcBorders>
            <w:vAlign w:val="bottom"/>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4"/>
            <w:vAlign w:val="bottom"/>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Town/City</w:t>
            </w:r>
            <w:r w:rsidDel="00000000" w:rsidR="00000000" w:rsidRPr="00000000">
              <w:rPr>
                <w:rtl w:val="0"/>
              </w:rPr>
            </w:r>
          </w:p>
        </w:tc>
        <w:tc>
          <w:tcPr>
            <w:gridSpan w:val="6"/>
            <w:tcBorders>
              <w:top w:color="000000" w:space="0" w:sz="4" w:val="single"/>
              <w:bottom w:color="000000" w:space="0" w:sz="4" w:val="single"/>
            </w:tcBorders>
            <w:vAlign w:val="bottom"/>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340" w:hRule="atLeast"/>
        </w:trPr>
        <w:tc>
          <w:tcPr>
            <w:gridSpan w:val="2"/>
            <w:vAlign w:val="bottom"/>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Gender</w:t>
            </w:r>
          </w:p>
        </w:tc>
        <w:tc>
          <w:tcPr>
            <w:gridSpan w:val="5"/>
            <w:tcBorders>
              <w:top w:color="000000" w:space="0" w:sz="4" w:val="single"/>
              <w:bottom w:color="000000" w:space="0" w:sz="4" w:val="single"/>
            </w:tcBorders>
            <w:shd w:fill="auto" w:val="clear"/>
            <w:vAlign w:val="bottom"/>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4"/>
            <w:vAlign w:val="bottom"/>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Post Code</w:t>
            </w:r>
          </w:p>
        </w:tc>
        <w:tc>
          <w:tcPr>
            <w:gridSpan w:val="6"/>
            <w:tcBorders>
              <w:top w:color="000000" w:space="0" w:sz="4" w:val="single"/>
              <w:bottom w:color="000000" w:space="0" w:sz="4" w:val="single"/>
            </w:tcBorders>
            <w:vAlign w:val="bottom"/>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340" w:hRule="atLeast"/>
        </w:trPr>
        <w:tc>
          <w:tcPr>
            <w:gridSpan w:val="2"/>
            <w:vAlign w:val="bottom"/>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elephone</w:t>
            </w:r>
          </w:p>
        </w:tc>
        <w:tc>
          <w:tcPr>
            <w:gridSpan w:val="5"/>
            <w:tcBorders>
              <w:top w:color="000000" w:space="0" w:sz="4" w:val="single"/>
              <w:bottom w:color="000000" w:space="0" w:sz="4" w:val="single"/>
            </w:tcBorders>
            <w:shd w:fill="auto" w:val="clear"/>
            <w:vAlign w:val="bottom"/>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4"/>
            <w:tcBorders>
              <w:bottom w:color="000000" w:space="0" w:sz="4" w:val="single"/>
            </w:tcBorders>
            <w:vAlign w:val="bottom"/>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Country</w:t>
            </w:r>
          </w:p>
        </w:tc>
        <w:tc>
          <w:tcPr>
            <w:gridSpan w:val="6"/>
            <w:tcBorders>
              <w:top w:color="000000" w:space="0" w:sz="4" w:val="single"/>
              <w:bottom w:color="000000" w:space="0" w:sz="4" w:val="single"/>
            </w:tcBorders>
            <w:vAlign w:val="bottom"/>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gridSpan w:val="2"/>
            <w:vAlign w:val="bottom"/>
          </w:tcPr>
          <w:p w:rsidR="00000000" w:rsidDel="00000000" w:rsidP="00000000" w:rsidRDefault="00000000" w:rsidRPr="00000000" w14:paraId="0000007C">
            <w:pPr>
              <w:tabs>
                <w:tab w:val="center" w:pos="4320"/>
                <w:tab w:val="right" w:pos="8640"/>
              </w:tabs>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Email address </w:t>
            </w:r>
          </w:p>
          <w:p w:rsidR="00000000" w:rsidDel="00000000" w:rsidP="00000000" w:rsidRDefault="00000000" w:rsidRPr="00000000" w14:paraId="0000007D">
            <w:pPr>
              <w:tabs>
                <w:tab w:val="center" w:pos="4320"/>
                <w:tab w:val="right" w:pos="8640"/>
              </w:tabs>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please print</w:t>
            </w:r>
            <w:r w:rsidDel="00000000" w:rsidR="00000000" w:rsidRPr="00000000">
              <w:rPr>
                <w:rtl w:val="0"/>
              </w:rPr>
            </w:r>
          </w:p>
        </w:tc>
        <w:tc>
          <w:tcPr>
            <w:gridSpan w:val="5"/>
            <w:tcBorders>
              <w:top w:color="000000" w:space="0" w:sz="4" w:val="single"/>
              <w:bottom w:color="000000" w:space="0" w:sz="4" w:val="single"/>
            </w:tcBorders>
            <w:shd w:fill="auto" w:val="clear"/>
            <w:vAlign w:val="bottom"/>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4"/>
            <w:tcBorders>
              <w:top w:color="000000" w:space="0" w:sz="4" w:val="single"/>
              <w:bottom w:color="000000" w:space="0" w:sz="4" w:val="single"/>
            </w:tcBorders>
            <w:shd w:fill="auto" w:val="clear"/>
            <w:vAlign w:val="bottom"/>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top w:color="000000" w:space="0" w:sz="4" w:val="single"/>
              <w:bottom w:color="000000" w:space="0" w:sz="4" w:val="single"/>
            </w:tcBorders>
            <w:shd w:fill="auto" w:val="clear"/>
            <w:vAlign w:val="bottom"/>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520" w:hRule="atLeast"/>
        </w:trPr>
        <w:tc>
          <w:tcPr>
            <w:gridSpan w:val="5"/>
            <w:tcBorders>
              <w:top w:color="000000" w:space="0" w:sz="4" w:val="single"/>
              <w:bottom w:color="000000" w:space="0" w:sz="4" w:val="single"/>
            </w:tcBorders>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Event Title</w:t>
            </w:r>
          </w:p>
        </w:tc>
        <w:tc>
          <w:tcPr>
            <w:gridSpan w:val="3"/>
            <w:tcBorders>
              <w:top w:color="000000" w:space="0" w:sz="4" w:val="single"/>
              <w:bottom w:color="000000" w:space="0" w:sz="4" w:val="single"/>
            </w:tcBorders>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8"/>
            <w:tcBorders>
              <w:top w:color="000000" w:space="0" w:sz="4" w:val="single"/>
              <w:bottom w:color="000000" w:space="0" w:sz="4" w:val="single"/>
            </w:tcBorders>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Date</w:t>
            </w:r>
            <w:r w:rsidDel="00000000" w:rsidR="00000000" w:rsidRPr="00000000">
              <w:rPr>
                <w:rtl w:val="0"/>
              </w:rPr>
            </w:r>
          </w:p>
        </w:tc>
      </w:tr>
      <w:tr>
        <w:trPr>
          <w:trHeight w:val="500" w:hRule="atLeast"/>
        </w:trPr>
        <w:tc>
          <w:tcPr>
            <w:gridSpan w:val="5"/>
            <w:tcBorders>
              <w:top w:color="000000" w:space="0" w:sz="4" w:val="single"/>
              <w:bottom w:color="000000" w:space="0" w:sz="4" w:val="single"/>
            </w:tcBorders>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Name of SCA Committee or  SCA Affiliated Club Organising the event</w:t>
            </w:r>
          </w:p>
        </w:tc>
        <w:tc>
          <w:tcPr>
            <w:gridSpan w:val="3"/>
            <w:tcBorders>
              <w:top w:color="000000" w:space="0" w:sz="4" w:val="single"/>
              <w:bottom w:color="000000" w:space="0" w:sz="4" w:val="single"/>
            </w:tcBorders>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8"/>
            <w:tcBorders>
              <w:top w:color="000000" w:space="0" w:sz="4" w:val="single"/>
              <w:bottom w:color="000000" w:space="0" w:sz="4" w:val="single"/>
            </w:tcBorders>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tc>
      </w:tr>
      <w:tr>
        <w:trPr>
          <w:trHeight w:val="500" w:hRule="atLeast"/>
        </w:trPr>
        <w:tc>
          <w:tcPr>
            <w:gridSpan w:val="12"/>
            <w:tcBorders>
              <w:top w:color="000000" w:space="0" w:sz="4" w:val="single"/>
              <w:bottom w:color="000000" w:space="0" w:sz="4" w:val="single"/>
            </w:tcBorders>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Method of payment: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Cheque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Cash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(please make cheques payable to SCA Ltd) </w:t>
            </w:r>
          </w:p>
        </w:tc>
        <w:tc>
          <w:tcPr>
            <w:tcBorders>
              <w:top w:color="000000" w:space="0" w:sz="4" w:val="single"/>
              <w:bottom w:color="000000" w:space="0" w:sz="4" w:val="single"/>
            </w:tcBorders>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Total Fee</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£5</w:t>
            </w:r>
          </w:p>
        </w:tc>
      </w:tr>
      <w:tr>
        <w:trPr>
          <w:trHeight w:val="720" w:hRule="atLeast"/>
        </w:trPr>
        <w:tc>
          <w:tcPr>
            <w:tcBorders>
              <w:top w:color="000000" w:space="0" w:sz="4" w:val="single"/>
              <w:bottom w:color="000000" w:space="0" w:sz="4" w:val="single"/>
            </w:tcBorders>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Electronic Marketing </w:t>
            </w:r>
          </w:p>
        </w:tc>
        <w:tc>
          <w:tcPr>
            <w:gridSpan w:val="14"/>
            <w:tcBorders>
              <w:top w:color="000000" w:space="0" w:sz="4" w:val="single"/>
              <w:bottom w:color="000000" w:space="0" w:sz="4" w:val="single"/>
            </w:tcBorders>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We </w:t>
            </w:r>
            <w:r w:rsidDel="00000000" w:rsidR="00000000" w:rsidRPr="00000000">
              <w:rPr>
                <w:rFonts w:ascii="Arial" w:cs="Arial" w:eastAsia="Arial" w:hAnsi="Arial"/>
                <w:sz w:val="16"/>
                <w:szCs w:val="16"/>
                <w:rtl w:val="0"/>
              </w:rPr>
              <w:t xml:space="preserve">may li</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ke to send you </w:t>
            </w:r>
            <w:r w:rsidDel="00000000" w:rsidR="00000000" w:rsidRPr="00000000">
              <w:rPr>
                <w:rFonts w:ascii="Arial" w:cs="Arial" w:eastAsia="Arial" w:hAnsi="Arial"/>
                <w:sz w:val="16"/>
                <w:szCs w:val="16"/>
                <w:rtl w:val="0"/>
              </w:rPr>
              <w:t xml:space="preserve">occasional i</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nformation about SCA activities, membership, events, tournaments and competitions.  </w:t>
            </w:r>
            <w:r w:rsidDel="00000000" w:rsidR="00000000" w:rsidRPr="00000000">
              <w:rPr>
                <w:rFonts w:ascii="Arial" w:cs="Arial" w:eastAsia="Arial" w:hAnsi="Arial"/>
                <w:sz w:val="16"/>
                <w:szCs w:val="16"/>
                <w:rtl w:val="0"/>
              </w:rPr>
              <w:t xml:space="preserve">P</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lease tick the box </w:t>
            </w:r>
            <w:r w:rsidDel="00000000" w:rsidR="00000000" w:rsidRPr="00000000">
              <w:rPr>
                <w:rFonts w:ascii="Arial" w:cs="Arial" w:eastAsia="Arial" w:hAnsi="Arial"/>
                <w:sz w:val="16"/>
                <w:szCs w:val="16"/>
                <w:rtl w:val="0"/>
              </w:rPr>
              <w:t xml:space="preserve">to confirm you’re happy to receive this by email. </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p>
        </w:tc>
      </w:tr>
      <w:tr>
        <w:trPr>
          <w:trHeight w:val="1960" w:hRule="atLeast"/>
        </w:trPr>
        <w:tc>
          <w:tcPr>
            <w:gridSpan w:val="17"/>
            <w:tcBorders>
              <w:top w:color="000000" w:space="0" w:sz="4" w:val="single"/>
              <w:bottom w:color="000000" w:space="0" w:sz="4" w:val="single"/>
            </w:tcBorders>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Declaration</w:t>
            </w:r>
            <w:r w:rsidDel="00000000" w:rsidR="00000000" w:rsidRPr="00000000">
              <w:rPr>
                <w:rtl w:val="0"/>
              </w:rPr>
            </w:r>
          </w:p>
          <w:p w:rsidR="00000000" w:rsidDel="00000000" w:rsidP="00000000" w:rsidRDefault="00000000" w:rsidRPr="00000000" w14:paraId="000000D4">
            <w:pPr>
              <w:rPr>
                <w:rFonts w:ascii="Arial" w:cs="Arial" w:eastAsia="Arial" w:hAnsi="Arial"/>
                <w:sz w:val="18"/>
                <w:szCs w:val="18"/>
              </w:rPr>
            </w:pPr>
            <w:r w:rsidDel="00000000" w:rsidR="00000000" w:rsidRPr="00000000">
              <w:rPr>
                <w:rFonts w:ascii="Arial" w:cs="Arial" w:eastAsia="Arial" w:hAnsi="Arial"/>
                <w:sz w:val="18"/>
                <w:szCs w:val="18"/>
                <w:rtl w:val="0"/>
              </w:rPr>
              <w:t xml:space="preserve">By signing this form and submitting it with my payment:</w:t>
            </w:r>
          </w:p>
          <w:p w:rsidR="00000000" w:rsidDel="00000000" w:rsidP="00000000" w:rsidRDefault="00000000" w:rsidRPr="00000000" w14:paraId="000000D5">
            <w:pPr>
              <w:rPr>
                <w:rFonts w:ascii="Arial" w:cs="Arial" w:eastAsia="Arial" w:hAnsi="Arial"/>
                <w:sz w:val="18"/>
                <w:szCs w:val="18"/>
              </w:rPr>
            </w:pPr>
            <w:r w:rsidDel="00000000" w:rsidR="00000000" w:rsidRPr="00000000">
              <w:rPr>
                <w:rFonts w:ascii="Arial" w:cs="Arial" w:eastAsia="Arial" w:hAnsi="Arial"/>
                <w:sz w:val="18"/>
                <w:szCs w:val="18"/>
                <w:rtl w:val="0"/>
              </w:rPr>
              <w:t xml:space="preserve">• I confirm that I have read and understood the conditions of applying for day membership;</w:t>
            </w:r>
          </w:p>
          <w:p w:rsidR="00000000" w:rsidDel="00000000" w:rsidP="00000000" w:rsidRDefault="00000000" w:rsidRPr="00000000" w14:paraId="000000D6">
            <w:pPr>
              <w:tabs>
                <w:tab w:val="center" w:pos="4320"/>
                <w:tab w:val="right" w:pos="8640"/>
              </w:tabs>
              <w:rPr>
                <w:rFonts w:ascii="Arial" w:cs="Arial" w:eastAsia="Arial" w:hAnsi="Arial"/>
                <w:sz w:val="18"/>
                <w:szCs w:val="18"/>
              </w:rPr>
            </w:pPr>
            <w:r w:rsidDel="00000000" w:rsidR="00000000" w:rsidRPr="00000000">
              <w:rPr>
                <w:rFonts w:ascii="Arial" w:cs="Arial" w:eastAsia="Arial" w:hAnsi="Arial"/>
                <w:sz w:val="18"/>
                <w:szCs w:val="18"/>
                <w:rtl w:val="0"/>
              </w:rPr>
              <w:t xml:space="preserve">• I agree to my information being stored and used for the purposes stated. </w:t>
            </w:r>
          </w:p>
          <w:p w:rsidR="00000000" w:rsidDel="00000000" w:rsidP="00000000" w:rsidRDefault="00000000" w:rsidRPr="00000000" w14:paraId="000000D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How information about you will be used  </w:t>
            </w:r>
          </w:p>
          <w:p w:rsidR="00000000" w:rsidDel="00000000" w:rsidP="00000000" w:rsidRDefault="00000000" w:rsidRPr="00000000" w14:paraId="000000D9">
            <w:pPr>
              <w:rPr>
                <w:rFonts w:ascii="Arial" w:cs="Arial" w:eastAsia="Arial" w:hAnsi="Arial"/>
                <w:sz w:val="18"/>
                <w:szCs w:val="18"/>
              </w:rPr>
            </w:pPr>
            <w:r w:rsidDel="00000000" w:rsidR="00000000" w:rsidRPr="00000000">
              <w:rPr>
                <w:rFonts w:ascii="Arial" w:cs="Arial" w:eastAsia="Arial" w:hAnsi="Arial"/>
                <w:sz w:val="18"/>
                <w:szCs w:val="18"/>
                <w:rtl w:val="0"/>
              </w:rPr>
              <w:t xml:space="preserve">The Scottish Canoe Association takes your privacy seriously. Information that you supply to the SCA may be used in a number of ways:- • to administer and manage your day membership ; • to review, develop and improve the services and activities offered by us; • if you have chosen to receive such information, to provide you with details of forthcoming activities, events, tournaments and competitions ; • for statistical analysis. Your data will not be shared with any third parties. See canoescotland.org/about to view our Data Protection &amp; Data Retention Policies </w:t>
            </w:r>
          </w:p>
        </w:tc>
      </w:tr>
      <w:tr>
        <w:trPr>
          <w:trHeight w:val="500" w:hRule="atLeast"/>
        </w:trPr>
        <w:tc>
          <w:tcPr>
            <w:gridSpan w:val="3"/>
            <w:tcBorders>
              <w:bottom w:color="000000" w:space="0" w:sz="4" w:val="single"/>
            </w:tcBorders>
            <w:shd w:fill="auto" w:val="clear"/>
            <w:vAlign w:val="center"/>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Applicant</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Signature</w:t>
            </w:r>
          </w:p>
        </w:tc>
        <w:tc>
          <w:tcPr>
            <w:gridSpan w:val="7"/>
            <w:tcBorders>
              <w:bottom w:color="000000" w:space="0" w:sz="4" w:val="single"/>
            </w:tcBorders>
            <w:shd w:fill="ffffff" w:val="clear"/>
            <w:vAlign w:val="cente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4"/>
            <w:tcBorders>
              <w:bottom w:color="000000" w:space="0" w:sz="4" w:val="single"/>
            </w:tcBorders>
            <w:shd w:fill="ffffff" w:val="clear"/>
            <w:vAlign w:val="center"/>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bottom w:color="000000" w:space="0" w:sz="4" w:val="single"/>
            </w:tcBorders>
            <w:shd w:fill="ffffff" w:val="clear"/>
            <w:vAlign w:val="center"/>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Date</w:t>
            </w:r>
          </w:p>
        </w:tc>
        <w:tc>
          <w:tcPr>
            <w:tcBorders>
              <w:bottom w:color="000000" w:space="0" w:sz="4" w:val="single"/>
            </w:tcBorders>
            <w:shd w:fill="ffffff" w:val="clear"/>
            <w:vAlign w:val="center"/>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500" w:hRule="atLeast"/>
        </w:trPr>
        <w:tc>
          <w:tcPr>
            <w:gridSpan w:val="4"/>
            <w:tcBorders>
              <w:bottom w:color="000000" w:space="0" w:sz="4" w:val="single"/>
            </w:tcBorders>
            <w:shd w:fill="auto" w:val="clear"/>
            <w:vAlign w:val="cente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Parent or Guardian Signature (U18s) </w:t>
            </w:r>
          </w:p>
        </w:tc>
        <w:tc>
          <w:tcPr>
            <w:gridSpan w:val="2"/>
            <w:tcBorders>
              <w:bottom w:color="000000" w:space="0" w:sz="4" w:val="single"/>
            </w:tcBorders>
            <w:shd w:fill="auto" w:val="clear"/>
            <w:vAlign w:val="cente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8"/>
            <w:tcBorders>
              <w:bottom w:color="000000" w:space="0" w:sz="4" w:val="single"/>
            </w:tcBorders>
            <w:shd w:fill="auto" w:val="clear"/>
            <w:vAlign w:val="cente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bottom w:color="000000" w:space="0" w:sz="4" w:val="single"/>
            </w:tcBorders>
            <w:shd w:fill="auto" w:val="clear"/>
            <w:vAlign w:val="cente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Date</w:t>
            </w:r>
          </w:p>
        </w:tc>
      </w:tr>
      <w:tr>
        <w:trPr>
          <w:trHeight w:val="280" w:hRule="atLeast"/>
        </w:trPr>
        <w:tc>
          <w:tcPr>
            <w:gridSpan w:val="1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1"/>
                <w:sz w:val="18"/>
                <w:szCs w:val="18"/>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You are reminded that day membership is only valid for use at the event specified above by the person named on this form. </w:t>
            </w:r>
            <w:r w:rsidDel="00000000" w:rsidR="00000000" w:rsidRPr="00000000">
              <w:rPr>
                <w:rFonts w:ascii="Arial" w:cs="Arial" w:eastAsia="Arial" w:hAnsi="Arial"/>
                <w:b w:val="1"/>
                <w:sz w:val="18"/>
                <w:szCs w:val="18"/>
                <w:rtl w:val="0"/>
              </w:rPr>
              <w:t xml:space="preserve">Please detach the receipt below and return this part of the form along with payment to the SCA office as soon as possible after the event:</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Caledonia House, Redheughs Rigg, South Gyle, Edinburgh, EH12 9DQ email: office@canoescotland.org Tel: 0131 317 7314</w:t>
            </w:r>
          </w:p>
        </w:tc>
      </w:tr>
    </w:tbl>
    <w:p w:rsidR="00000000" w:rsidDel="00000000" w:rsidP="00000000" w:rsidRDefault="00000000" w:rsidRPr="00000000" w14:paraId="0000011F">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63500</wp:posOffset>
                </wp:positionV>
                <wp:extent cx="7705725" cy="25400"/>
                <wp:effectExtent b="0" l="0" r="0" t="0"/>
                <wp:wrapNone/>
                <wp:docPr id="1" name=""/>
                <a:graphic>
                  <a:graphicData uri="http://schemas.microsoft.com/office/word/2010/wordprocessingShape">
                    <wps:wsp>
                      <wps:cNvCnPr/>
                      <wps:spPr>
                        <a:xfrm>
                          <a:off x="1493138" y="3780000"/>
                          <a:ext cx="7705725" cy="0"/>
                        </a:xfrm>
                        <a:prstGeom prst="straightConnector1">
                          <a:avLst/>
                        </a:prstGeom>
                        <a:noFill/>
                        <a:ln cap="rnd" cmpd="sng" w="25400">
                          <a:solidFill>
                            <a:srgbClr val="000000"/>
                          </a:solidFill>
                          <a:prstDash val="dot"/>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63500</wp:posOffset>
                </wp:positionV>
                <wp:extent cx="7705725" cy="254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705725" cy="25400"/>
                        </a:xfrm>
                        <a:prstGeom prst="rect"/>
                        <a:ln/>
                      </pic:spPr>
                    </pic:pic>
                  </a:graphicData>
                </a:graphic>
              </wp:anchor>
            </w:drawing>
          </mc:Fallback>
        </mc:AlternateContent>
      </w:r>
    </w:p>
    <w:tbl>
      <w:tblPr>
        <w:tblStyle w:val="Table2"/>
        <w:tblW w:w="11745.0" w:type="dxa"/>
        <w:jc w:val="left"/>
        <w:tblInd w:w="-751.0" w:type="dxa"/>
        <w:tblLayout w:type="fixed"/>
        <w:tblLook w:val="0000"/>
      </w:tblPr>
      <w:tblGrid>
        <w:gridCol w:w="2100"/>
        <w:gridCol w:w="3240"/>
        <w:gridCol w:w="1440"/>
        <w:gridCol w:w="150"/>
        <w:gridCol w:w="4815"/>
        <w:tblGridChange w:id="0">
          <w:tblGrid>
            <w:gridCol w:w="2100"/>
            <w:gridCol w:w="3240"/>
            <w:gridCol w:w="1440"/>
            <w:gridCol w:w="150"/>
            <w:gridCol w:w="4815"/>
          </w:tblGrid>
        </w:tblGridChange>
      </w:tblGrid>
      <w:tr>
        <w:trPr>
          <w:trHeight w:val="280" w:hRule="atLeast"/>
        </w:trPr>
        <w:tc>
          <w:tcPr>
            <w:gridSpan w:val="5"/>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20">
            <w:pP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sz w:val="20"/>
                <w:szCs w:val="20"/>
                <w:rtl w:val="0"/>
              </w:rPr>
              <w:t xml:space="preserve">Receipt to be retained by the purchaser </w:t>
            </w:r>
            <w:r w:rsidDel="00000000" w:rsidR="00000000" w:rsidRPr="00000000">
              <w:rPr>
                <w:rtl w:val="0"/>
              </w:rPr>
            </w:r>
          </w:p>
        </w:tc>
      </w:tr>
      <w:tr>
        <w:trPr>
          <w:trHeight w:val="340" w:hRule="atLeast"/>
        </w:trPr>
        <w:tc>
          <w:tcPr>
            <w:tcBorders>
              <w:top w:color="000000" w:space="0" w:sz="4" w:val="single"/>
            </w:tcBorders>
            <w:shd w:fill="d9d9d9" w:val="clear"/>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Surname</w:t>
            </w:r>
          </w:p>
        </w:tc>
        <w:tc>
          <w:tcPr>
            <w:tcBorders>
              <w:top w:color="000000" w:space="0" w:sz="4" w:val="single"/>
              <w:bottom w:color="000000" w:space="0" w:sz="4" w:val="single"/>
            </w:tcBorders>
            <w:shd w:fill="d9d9d9" w:val="clea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shd w:fill="d9d9d9" w:val="clear"/>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Event Title</w:t>
            </w:r>
          </w:p>
        </w:tc>
        <w:tc>
          <w:tcPr>
            <w:gridSpan w:val="2"/>
            <w:tcBorders>
              <w:top w:color="000000" w:space="0" w:sz="4" w:val="single"/>
              <w:bottom w:color="000000" w:space="0" w:sz="4" w:val="single"/>
            </w:tcBorders>
            <w:shd w:fill="d9d9d9" w:val="clear"/>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340" w:hRule="atLeast"/>
        </w:trPr>
        <w:tc>
          <w:tcPr>
            <w:shd w:fill="d9d9d9" w:val="clear"/>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Forename(s)</w:t>
            </w:r>
          </w:p>
        </w:tc>
        <w:tc>
          <w:tcPr>
            <w:tcBorders>
              <w:top w:color="000000" w:space="0" w:sz="4" w:val="single"/>
              <w:bottom w:color="000000" w:space="0" w:sz="4" w:val="single"/>
            </w:tcBorders>
            <w:shd w:fill="d9d9d9" w:val="clear"/>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Date of Event</w:t>
            </w:r>
          </w:p>
        </w:tc>
        <w:tc>
          <w:tcPr>
            <w:gridSpan w:val="2"/>
            <w:tcBorders>
              <w:top w:color="000000" w:space="0" w:sz="4" w:val="single"/>
              <w:bottom w:color="000000" w:space="0" w:sz="4" w:val="single"/>
            </w:tcBorders>
            <w:shd w:fill="d9d9d9" w:val="clea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340" w:hRule="atLeast"/>
        </w:trPr>
        <w:tc>
          <w:tcPr>
            <w:gridSpan w:val="5"/>
            <w:tcBorders>
              <w:top w:color="000000" w:space="0" w:sz="0" w:val="nil"/>
            </w:tcBorders>
            <w:shd w:fill="d9d9d9" w:val="clea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This confirms the above named person purchased day membership for the event listed and made payment of £5. </w:t>
            </w:r>
          </w:p>
        </w:tc>
      </w:tr>
      <w:tr>
        <w:trPr>
          <w:trHeight w:val="880" w:hRule="atLeast"/>
        </w:trPr>
        <w:tc>
          <w:tcPr>
            <w:gridSpan w:val="5"/>
            <w:shd w:fill="d9d9d9" w:val="clea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Retain this receipt as evidence of payment. Day membership fees are redeemable against individual SCA membership for 12 months from the date of day membership issued. SCA individual membership costs from £26 for adults and £19 for juniors per annum. In order to take advantage of this please contact 0131 317 7314 or join online at www.canoescotland.org</w:t>
            </w:r>
            <w:r w:rsidDel="00000000" w:rsidR="00000000" w:rsidRPr="00000000">
              <w:rPr>
                <w:rtl w:val="0"/>
              </w:rPr>
            </w:r>
          </w:p>
        </w:tc>
      </w:tr>
    </w:tbl>
    <w:p w:rsidR="00000000" w:rsidDel="00000000" w:rsidP="00000000" w:rsidRDefault="00000000" w:rsidRPr="00000000" w14:paraId="0000013A">
      <w:pPr>
        <w:rPr/>
      </w:pPr>
      <w:r w:rsidDel="00000000" w:rsidR="00000000" w:rsidRPr="00000000">
        <w:rPr>
          <w:rtl w:val="0"/>
        </w:rPr>
      </w:r>
    </w:p>
    <w:sectPr>
      <w:footerReference r:id="rId9" w:type="first"/>
      <w:pgSz w:h="15840" w:w="12240"/>
      <w:pgMar w:bottom="360" w:top="284" w:left="1080" w:right="49" w:header="709" w:footer="1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333399"/>
        <w:sz w:val="16"/>
        <w:szCs w:val="16"/>
        <w:u w:val="none"/>
        <w:shd w:fill="auto" w:val="clear"/>
        <w:vertAlign w:val="baseline"/>
      </w:rPr>
    </w:pPr>
    <w:r w:rsidDel="00000000" w:rsidR="00000000" w:rsidRPr="00000000">
      <w:rPr>
        <w:rFonts w:ascii="Arial" w:cs="Arial" w:eastAsia="Arial" w:hAnsi="Arial"/>
        <w:b w:val="0"/>
        <w:i w:val="0"/>
        <w:smallCaps w:val="0"/>
        <w:strike w:val="0"/>
        <w:color w:val="333399"/>
        <w:sz w:val="16"/>
        <w:szCs w:val="16"/>
        <w:u w:val="none"/>
        <w:shd w:fill="auto" w:val="clear"/>
        <w:vertAlign w:val="baseline"/>
        <w:rtl w:val="0"/>
      </w:rPr>
      <w:t xml:space="preserve">Company Limited by Guarantee No. 207488. Supported by </w:t>
    </w:r>
    <w:r w:rsidDel="00000000" w:rsidR="00000000" w:rsidRPr="00000000">
      <w:rPr>
        <w:rFonts w:ascii="Arial" w:cs="Arial" w:eastAsia="Arial" w:hAnsi="Arial"/>
        <w:b w:val="1"/>
        <w:i w:val="0"/>
        <w:smallCaps w:val="0"/>
        <w:strike w:val="0"/>
        <w:color w:val="333399"/>
        <w:sz w:val="16"/>
        <w:szCs w:val="16"/>
        <w:u w:val="none"/>
        <w:shd w:fill="auto" w:val="clear"/>
        <w:vertAlign w:val="baseline"/>
        <w:rtl w:val="0"/>
      </w:rPr>
      <w:t xml:space="preserve">sport</w:t>
    </w:r>
    <w:r w:rsidDel="00000000" w:rsidR="00000000" w:rsidRPr="00000000">
      <w:rPr>
        <w:rFonts w:ascii="Arial" w:cs="Arial" w:eastAsia="Arial" w:hAnsi="Arial"/>
        <w:b w:val="0"/>
        <w:i w:val="0"/>
        <w:smallCaps w:val="0"/>
        <w:strike w:val="0"/>
        <w:color w:val="333399"/>
        <w:sz w:val="16"/>
        <w:szCs w:val="16"/>
        <w:u w:val="none"/>
        <w:shd w:fill="auto" w:val="clear"/>
        <w:vertAlign w:val="baseline"/>
        <w:rtl w:val="0"/>
      </w:rPr>
      <w:t xml:space="preserve">scotland, Registered in Scotland</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333399"/>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99" w:hanging="284"/>
      </w:pPr>
      <w:rPr>
        <w:rFonts w:ascii="Noto Sans Symbols" w:cs="Noto Sans Symbols" w:eastAsia="Noto Sans Symbols" w:hAnsi="Noto Sans Symbols"/>
      </w:rPr>
    </w:lvl>
    <w:lvl w:ilvl="1">
      <w:start w:val="1"/>
      <w:numFmt w:val="bullet"/>
      <w:lvlText w:val="o"/>
      <w:lvlJc w:val="left"/>
      <w:pPr>
        <w:ind w:left="1455" w:hanging="360"/>
      </w:pPr>
      <w:rPr>
        <w:rFonts w:ascii="Courier New" w:cs="Courier New" w:eastAsia="Courier New" w:hAnsi="Courier New"/>
      </w:rPr>
    </w:lvl>
    <w:lvl w:ilvl="2">
      <w:start w:val="1"/>
      <w:numFmt w:val="bullet"/>
      <w:lvlText w:val="▪"/>
      <w:lvlJc w:val="left"/>
      <w:pPr>
        <w:ind w:left="2175" w:hanging="360"/>
      </w:pPr>
      <w:rPr>
        <w:rFonts w:ascii="Noto Sans Symbols" w:cs="Noto Sans Symbols" w:eastAsia="Noto Sans Symbols" w:hAnsi="Noto Sans Symbols"/>
      </w:rPr>
    </w:lvl>
    <w:lvl w:ilvl="3">
      <w:start w:val="1"/>
      <w:numFmt w:val="bullet"/>
      <w:lvlText w:val="●"/>
      <w:lvlJc w:val="left"/>
      <w:pPr>
        <w:ind w:left="2895" w:hanging="360"/>
      </w:pPr>
      <w:rPr>
        <w:rFonts w:ascii="Noto Sans Symbols" w:cs="Noto Sans Symbols" w:eastAsia="Noto Sans Symbols" w:hAnsi="Noto Sans Symbols"/>
      </w:rPr>
    </w:lvl>
    <w:lvl w:ilvl="4">
      <w:start w:val="1"/>
      <w:numFmt w:val="bullet"/>
      <w:lvlText w:val="o"/>
      <w:lvlJc w:val="left"/>
      <w:pPr>
        <w:ind w:left="3615" w:hanging="360"/>
      </w:pPr>
      <w:rPr>
        <w:rFonts w:ascii="Courier New" w:cs="Courier New" w:eastAsia="Courier New" w:hAnsi="Courier New"/>
      </w:rPr>
    </w:lvl>
    <w:lvl w:ilvl="5">
      <w:start w:val="1"/>
      <w:numFmt w:val="bullet"/>
      <w:lvlText w:val="▪"/>
      <w:lvlJc w:val="left"/>
      <w:pPr>
        <w:ind w:left="4335" w:hanging="360"/>
      </w:pPr>
      <w:rPr>
        <w:rFonts w:ascii="Noto Sans Symbols" w:cs="Noto Sans Symbols" w:eastAsia="Noto Sans Symbols" w:hAnsi="Noto Sans Symbols"/>
      </w:rPr>
    </w:lvl>
    <w:lvl w:ilvl="6">
      <w:start w:val="1"/>
      <w:numFmt w:val="bullet"/>
      <w:lvlText w:val="●"/>
      <w:lvlJc w:val="left"/>
      <w:pPr>
        <w:ind w:left="5055" w:hanging="360"/>
      </w:pPr>
      <w:rPr>
        <w:rFonts w:ascii="Noto Sans Symbols" w:cs="Noto Sans Symbols" w:eastAsia="Noto Sans Symbols" w:hAnsi="Noto Sans Symbols"/>
      </w:rPr>
    </w:lvl>
    <w:lvl w:ilvl="7">
      <w:start w:val="1"/>
      <w:numFmt w:val="bullet"/>
      <w:lvlText w:val="o"/>
      <w:lvlJc w:val="left"/>
      <w:pPr>
        <w:ind w:left="5775" w:hanging="360"/>
      </w:pPr>
      <w:rPr>
        <w:rFonts w:ascii="Courier New" w:cs="Courier New" w:eastAsia="Courier New" w:hAnsi="Courier New"/>
      </w:rPr>
    </w:lvl>
    <w:lvl w:ilvl="8">
      <w:start w:val="1"/>
      <w:numFmt w:val="bullet"/>
      <w:lvlText w:val="▪"/>
      <w:lvlJc w:val="left"/>
      <w:pPr>
        <w:ind w:left="6495"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ind w:left="360"/>
    </w:pPr>
    <w:rPr>
      <w:rFonts w:ascii="Arial Narrow" w:cs="Arial Narrow" w:eastAsia="Arial Narrow" w:hAnsi="Arial Narrow"/>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57.0" w:type="dxa"/>
        <w:left w:w="85.0" w:type="dxa"/>
        <w:bottom w:w="57.0" w:type="dxa"/>
        <w:right w:w="85.0" w:type="dxa"/>
      </w:tblCellMar>
    </w:tblPr>
  </w:style>
  <w:style w:type="table" w:styleId="Table2">
    <w:basedOn w:val="TableNormal"/>
    <w:tblPr>
      <w:tblStyleRowBandSize w:val="1"/>
      <w:tblStyleColBandSize w:val="1"/>
      <w:tblCellMar>
        <w:top w:w="57.0" w:type="dxa"/>
        <w:left w:w="85.0" w:type="dxa"/>
        <w:bottom w:w="57.0" w:type="dxa"/>
        <w:right w:w="8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canoescotland.org"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